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511E" w14:textId="394A3868" w:rsidR="00485938" w:rsidRPr="002B2EE7" w:rsidRDefault="00485938">
      <w:pPr>
        <w:rPr>
          <w:rFonts w:ascii="Times New Roman" w:hAnsi="Times New Roman" w:cs="Times New Roman"/>
          <w:sz w:val="24"/>
          <w:szCs w:val="24"/>
        </w:rPr>
      </w:pPr>
    </w:p>
    <w:p w14:paraId="236D4B4B" w14:textId="70AAB8B6" w:rsidR="002B2EE7" w:rsidRPr="002B2EE7" w:rsidRDefault="002B2EE7" w:rsidP="002B2EE7">
      <w:pPr>
        <w:jc w:val="center"/>
        <w:rPr>
          <w:rFonts w:ascii="Times New Roman" w:hAnsi="Times New Roman" w:cs="Times New Roman"/>
          <w:b/>
          <w:bCs/>
          <w:sz w:val="32"/>
          <w:szCs w:val="32"/>
        </w:rPr>
      </w:pPr>
      <w:r w:rsidRPr="002B2EE7">
        <w:rPr>
          <w:rFonts w:ascii="Times New Roman" w:hAnsi="Times New Roman" w:cs="Times New Roman"/>
          <w:b/>
          <w:bCs/>
          <w:sz w:val="32"/>
          <w:szCs w:val="32"/>
        </w:rPr>
        <w:t xml:space="preserve">“Right to Know Notification” </w:t>
      </w:r>
    </w:p>
    <w:p w14:paraId="676E96E2" w14:textId="77777777" w:rsidR="002B2EE7" w:rsidRDefault="002B2EE7">
      <w:pPr>
        <w:rPr>
          <w:rFonts w:ascii="Times New Roman" w:hAnsi="Times New Roman" w:cs="Times New Roman"/>
          <w:sz w:val="24"/>
          <w:szCs w:val="24"/>
        </w:rPr>
      </w:pPr>
    </w:p>
    <w:p w14:paraId="41F76E1E" w14:textId="368D57D0" w:rsidR="002B2EE7" w:rsidRPr="002B2EE7" w:rsidRDefault="002B2EE7">
      <w:pPr>
        <w:rPr>
          <w:rFonts w:ascii="Times New Roman" w:hAnsi="Times New Roman" w:cs="Times New Roman"/>
          <w:sz w:val="24"/>
          <w:szCs w:val="24"/>
        </w:rPr>
      </w:pPr>
      <w:r w:rsidRPr="002B2EE7">
        <w:rPr>
          <w:rFonts w:ascii="Times New Roman" w:hAnsi="Times New Roman" w:cs="Times New Roman"/>
          <w:sz w:val="24"/>
          <w:szCs w:val="24"/>
        </w:rPr>
        <w:t xml:space="preserve">Dear Parent/Guardian: </w:t>
      </w:r>
    </w:p>
    <w:p w14:paraId="0D8E207C" w14:textId="7A0113D6" w:rsidR="002B2EE7" w:rsidRPr="002B2EE7" w:rsidRDefault="002B2EE7" w:rsidP="002B2EE7">
      <w:pPr>
        <w:pStyle w:val="NormalWeb"/>
        <w:spacing w:before="0" w:beforeAutospacing="0" w:after="285" w:afterAutospacing="0"/>
        <w:rPr>
          <w:color w:val="000000"/>
        </w:rPr>
      </w:pPr>
      <w:r w:rsidRPr="002B2EE7">
        <w:rPr>
          <w:color w:val="000000"/>
        </w:rPr>
        <w:t xml:space="preserve">At </w:t>
      </w:r>
      <w:r w:rsidRPr="002B2EE7">
        <w:rPr>
          <w:color w:val="000000"/>
        </w:rPr>
        <w:t>Arlington Central School District</w:t>
      </w:r>
      <w:r w:rsidRPr="002B2EE7">
        <w:rPr>
          <w:color w:val="000000"/>
        </w:rPr>
        <w:t>, we value the partnership of staff and families in the education of our students. At the first PTSA meeting of each school year, we will discuss Title I and parent engagement plans for the year and invite parents to attend and remain involved.</w:t>
      </w:r>
    </w:p>
    <w:p w14:paraId="2080E9B9" w14:textId="77777777" w:rsidR="002B2EE7" w:rsidRPr="002B2EE7" w:rsidRDefault="002B2EE7" w:rsidP="002B2EE7">
      <w:pPr>
        <w:pStyle w:val="NormalWeb"/>
        <w:spacing w:before="0" w:beforeAutospacing="0" w:after="285" w:afterAutospacing="0"/>
        <w:rPr>
          <w:color w:val="000000"/>
        </w:rPr>
      </w:pPr>
      <w:r w:rsidRPr="002B2EE7">
        <w:rPr>
          <w:color w:val="000000"/>
        </w:rPr>
        <w:t>As the parent or guardian of a student attending a school that receives Title I funding, you have the right to know about the teaching qualifications of your child’s classroom teacher. At any time, you may ask the following about teacher licensure and credentialing: </w:t>
      </w:r>
    </w:p>
    <w:p w14:paraId="0C932C49" w14:textId="77777777" w:rsidR="002B2EE7" w:rsidRPr="002B2EE7" w:rsidRDefault="002B2EE7" w:rsidP="002B2EE7">
      <w:pPr>
        <w:pStyle w:val="NormalWeb"/>
        <w:numPr>
          <w:ilvl w:val="0"/>
          <w:numId w:val="1"/>
        </w:numPr>
        <w:spacing w:before="0" w:beforeAutospacing="0" w:after="0" w:afterAutospacing="0"/>
        <w:rPr>
          <w:color w:val="000000"/>
        </w:rPr>
      </w:pPr>
      <w:r w:rsidRPr="002B2EE7">
        <w:rPr>
          <w:color w:val="000000"/>
        </w:rPr>
        <w:t>If state qualifications and certification requirements for the grade and subject were met</w:t>
      </w:r>
    </w:p>
    <w:p w14:paraId="0516AA57" w14:textId="77777777" w:rsidR="002B2EE7" w:rsidRPr="002B2EE7" w:rsidRDefault="002B2EE7" w:rsidP="002B2EE7">
      <w:pPr>
        <w:pStyle w:val="NormalWeb"/>
        <w:numPr>
          <w:ilvl w:val="0"/>
          <w:numId w:val="1"/>
        </w:numPr>
        <w:spacing w:before="0" w:beforeAutospacing="0" w:after="0" w:afterAutospacing="0"/>
        <w:rPr>
          <w:color w:val="000000"/>
        </w:rPr>
      </w:pPr>
      <w:r w:rsidRPr="002B2EE7">
        <w:rPr>
          <w:color w:val="000000"/>
        </w:rPr>
        <w:t>If an emergency or conditional certificate has been issued</w:t>
      </w:r>
    </w:p>
    <w:p w14:paraId="51917976" w14:textId="1662E7CA" w:rsidR="002B2EE7" w:rsidRPr="002B2EE7" w:rsidRDefault="002B2EE7" w:rsidP="002B2EE7">
      <w:pPr>
        <w:pStyle w:val="NormalWeb"/>
        <w:numPr>
          <w:ilvl w:val="0"/>
          <w:numId w:val="1"/>
        </w:numPr>
        <w:spacing w:before="0" w:beforeAutospacing="0" w:after="0" w:afterAutospacing="0"/>
        <w:rPr>
          <w:color w:val="000000"/>
        </w:rPr>
      </w:pPr>
      <w:r w:rsidRPr="002B2EE7">
        <w:rPr>
          <w:color w:val="000000"/>
        </w:rPr>
        <w:t>The undergraduate or graduate degrees the teacher holds, including graduate certificates and additional degrees, major(s) or area(s) of concentration. </w:t>
      </w:r>
    </w:p>
    <w:p w14:paraId="6B62EB59" w14:textId="77777777" w:rsidR="002B2EE7" w:rsidRPr="002B2EE7" w:rsidRDefault="002B2EE7" w:rsidP="002B2EE7">
      <w:pPr>
        <w:pStyle w:val="NormalWeb"/>
        <w:spacing w:before="0" w:beforeAutospacing="0" w:after="0" w:afterAutospacing="0"/>
        <w:ind w:left="720"/>
        <w:rPr>
          <w:color w:val="000000"/>
        </w:rPr>
      </w:pPr>
    </w:p>
    <w:p w14:paraId="54ED8400" w14:textId="77777777" w:rsidR="002B2EE7" w:rsidRPr="002B2EE7" w:rsidRDefault="002B2EE7" w:rsidP="002B2EE7">
      <w:pPr>
        <w:pStyle w:val="NormalWeb"/>
        <w:spacing w:before="0" w:beforeAutospacing="0" w:after="285" w:afterAutospacing="0"/>
        <w:rPr>
          <w:color w:val="000000"/>
        </w:rPr>
      </w:pPr>
      <w:proofErr w:type="gramStart"/>
      <w:r w:rsidRPr="002B2EE7">
        <w:rPr>
          <w:color w:val="000000"/>
        </w:rPr>
        <w:t>The Every</w:t>
      </w:r>
      <w:proofErr w:type="gramEnd"/>
      <w:r w:rsidRPr="002B2EE7">
        <w:rPr>
          <w:color w:val="000000"/>
        </w:rPr>
        <w:t xml:space="preserve"> Student Succeeds Act (ESSA), which was signed into law in December 2015 and reauthorizes the Elementary and Secondary Education Act of 1956 (ESEA), includes additional right to know requests. At any time, parents or guardians can request:</w:t>
      </w:r>
    </w:p>
    <w:p w14:paraId="36EDCF90" w14:textId="289E74DD" w:rsidR="002B2EE7" w:rsidRPr="002B2EE7" w:rsidRDefault="002B2EE7" w:rsidP="002B2EE7">
      <w:pPr>
        <w:pStyle w:val="NormalWeb"/>
        <w:numPr>
          <w:ilvl w:val="0"/>
          <w:numId w:val="2"/>
        </w:numPr>
        <w:spacing w:before="0" w:beforeAutospacing="0" w:after="0" w:afterAutospacing="0"/>
        <w:rPr>
          <w:color w:val="000000"/>
        </w:rPr>
      </w:pPr>
      <w:r w:rsidRPr="002B2EE7">
        <w:rPr>
          <w:color w:val="000000"/>
        </w:rPr>
        <w:t xml:space="preserve">Information on policies regarding student participation in assessments </w:t>
      </w:r>
    </w:p>
    <w:p w14:paraId="5C409FCD" w14:textId="77777777" w:rsidR="002B2EE7" w:rsidRPr="002B2EE7" w:rsidRDefault="002B2EE7" w:rsidP="002B2EE7">
      <w:pPr>
        <w:pStyle w:val="NormalWeb"/>
        <w:numPr>
          <w:ilvl w:val="0"/>
          <w:numId w:val="2"/>
        </w:numPr>
        <w:spacing w:before="0" w:beforeAutospacing="0" w:after="0" w:afterAutospacing="0"/>
        <w:rPr>
          <w:color w:val="000000"/>
        </w:rPr>
      </w:pPr>
      <w:r w:rsidRPr="002B2EE7">
        <w:rPr>
          <w:color w:val="000000"/>
        </w:rPr>
        <w:t>Information on required assessments that include:</w:t>
      </w:r>
    </w:p>
    <w:p w14:paraId="363F692B" w14:textId="77777777" w:rsidR="002B2EE7" w:rsidRPr="002B2EE7" w:rsidRDefault="002B2EE7" w:rsidP="002B2EE7">
      <w:pPr>
        <w:pStyle w:val="NormalWeb"/>
        <w:numPr>
          <w:ilvl w:val="1"/>
          <w:numId w:val="2"/>
        </w:numPr>
        <w:spacing w:before="0" w:beforeAutospacing="0" w:after="0" w:afterAutospacing="0"/>
        <w:rPr>
          <w:color w:val="000000"/>
        </w:rPr>
      </w:pPr>
      <w:r w:rsidRPr="002B2EE7">
        <w:rPr>
          <w:color w:val="000000"/>
        </w:rPr>
        <w:t>Subject matter tested</w:t>
      </w:r>
    </w:p>
    <w:p w14:paraId="39B26D77" w14:textId="77777777" w:rsidR="002B2EE7" w:rsidRPr="002B2EE7" w:rsidRDefault="002B2EE7" w:rsidP="002B2EE7">
      <w:pPr>
        <w:pStyle w:val="NormalWeb"/>
        <w:numPr>
          <w:ilvl w:val="1"/>
          <w:numId w:val="2"/>
        </w:numPr>
        <w:spacing w:before="0" w:beforeAutospacing="0" w:after="0" w:afterAutospacing="0"/>
        <w:rPr>
          <w:color w:val="000000"/>
        </w:rPr>
      </w:pPr>
      <w:r w:rsidRPr="002B2EE7">
        <w:rPr>
          <w:color w:val="000000"/>
        </w:rPr>
        <w:t>Purpose of the test</w:t>
      </w:r>
    </w:p>
    <w:p w14:paraId="0D1E35B7" w14:textId="77777777" w:rsidR="002B2EE7" w:rsidRPr="002B2EE7" w:rsidRDefault="002B2EE7" w:rsidP="002B2EE7">
      <w:pPr>
        <w:pStyle w:val="NormalWeb"/>
        <w:numPr>
          <w:ilvl w:val="1"/>
          <w:numId w:val="2"/>
        </w:numPr>
        <w:spacing w:before="0" w:beforeAutospacing="0" w:after="0" w:afterAutospacing="0"/>
        <w:rPr>
          <w:color w:val="000000"/>
        </w:rPr>
      </w:pPr>
      <w:r w:rsidRPr="002B2EE7">
        <w:rPr>
          <w:color w:val="000000"/>
        </w:rPr>
        <w:t>Time and format of disseminating results</w:t>
      </w:r>
    </w:p>
    <w:p w14:paraId="5AFF6BE5" w14:textId="77777777" w:rsidR="002B2EE7" w:rsidRPr="002B2EE7" w:rsidRDefault="002B2EE7" w:rsidP="002B2EE7">
      <w:pPr>
        <w:pStyle w:val="NormalWeb"/>
        <w:numPr>
          <w:ilvl w:val="1"/>
          <w:numId w:val="2"/>
        </w:numPr>
        <w:spacing w:before="0" w:beforeAutospacing="0" w:after="0" w:afterAutospacing="0"/>
        <w:rPr>
          <w:color w:val="000000"/>
        </w:rPr>
      </w:pPr>
      <w:r w:rsidRPr="002B2EE7">
        <w:rPr>
          <w:color w:val="000000"/>
        </w:rPr>
        <w:t>Amount of time it takes students to complete the test</w:t>
      </w:r>
    </w:p>
    <w:p w14:paraId="13DB15CC" w14:textId="4CEBB3A9" w:rsidR="002B2EE7" w:rsidRPr="002B2EE7" w:rsidRDefault="002B2EE7" w:rsidP="002B2EE7">
      <w:pPr>
        <w:pStyle w:val="NormalWeb"/>
        <w:numPr>
          <w:ilvl w:val="1"/>
          <w:numId w:val="2"/>
        </w:numPr>
        <w:spacing w:before="0" w:beforeAutospacing="0" w:after="0" w:afterAutospacing="0"/>
        <w:rPr>
          <w:color w:val="000000"/>
        </w:rPr>
      </w:pPr>
      <w:r w:rsidRPr="002B2EE7">
        <w:rPr>
          <w:color w:val="000000"/>
        </w:rPr>
        <w:t>Source of the requirement (if applicable)</w:t>
      </w:r>
    </w:p>
    <w:p w14:paraId="09583DD4" w14:textId="77777777" w:rsidR="002B2EE7" w:rsidRPr="002B2EE7" w:rsidRDefault="002B2EE7" w:rsidP="002B2EE7">
      <w:pPr>
        <w:pStyle w:val="NormalWeb"/>
        <w:spacing w:before="0" w:beforeAutospacing="0" w:after="0" w:afterAutospacing="0"/>
        <w:ind w:left="1440"/>
        <w:rPr>
          <w:color w:val="000000"/>
        </w:rPr>
      </w:pPr>
    </w:p>
    <w:p w14:paraId="56DFF246" w14:textId="4629074E" w:rsidR="002B2EE7" w:rsidRPr="002B2EE7" w:rsidRDefault="002B2EE7" w:rsidP="002B2EE7">
      <w:pPr>
        <w:pStyle w:val="NormalWeb"/>
        <w:spacing w:before="0" w:beforeAutospacing="0" w:after="285" w:afterAutospacing="0"/>
        <w:rPr>
          <w:color w:val="000000"/>
        </w:rPr>
      </w:pPr>
      <w:r w:rsidRPr="002B2EE7">
        <w:rPr>
          <w:color w:val="000000"/>
        </w:rPr>
        <w:t xml:space="preserve">You may request information by </w:t>
      </w:r>
      <w:r w:rsidRPr="002B2EE7">
        <w:rPr>
          <w:color w:val="000000"/>
        </w:rPr>
        <w:t xml:space="preserve">contacting your child’s School Principal and including the information below with your request. </w:t>
      </w:r>
    </w:p>
    <w:p w14:paraId="685E45FD" w14:textId="77777777" w:rsidR="002B2EE7" w:rsidRPr="002B2EE7" w:rsidRDefault="002B2EE7" w:rsidP="002B2EE7">
      <w:pPr>
        <w:pStyle w:val="NormalWeb"/>
        <w:numPr>
          <w:ilvl w:val="0"/>
          <w:numId w:val="3"/>
        </w:numPr>
        <w:spacing w:before="0" w:beforeAutospacing="0" w:after="0" w:afterAutospacing="0"/>
        <w:rPr>
          <w:color w:val="000000"/>
        </w:rPr>
      </w:pPr>
      <w:r w:rsidRPr="002B2EE7">
        <w:rPr>
          <w:color w:val="000000"/>
        </w:rPr>
        <w:t>Child’s full name</w:t>
      </w:r>
      <w:r w:rsidRPr="002B2EE7">
        <w:rPr>
          <w:color w:val="000000"/>
        </w:rPr>
        <w:softHyphen/>
        <w:t xml:space="preserve"> and grade level</w:t>
      </w:r>
    </w:p>
    <w:p w14:paraId="03AFDD98" w14:textId="77777777" w:rsidR="002B2EE7" w:rsidRPr="002B2EE7" w:rsidRDefault="002B2EE7" w:rsidP="002B2EE7">
      <w:pPr>
        <w:pStyle w:val="NormalWeb"/>
        <w:numPr>
          <w:ilvl w:val="0"/>
          <w:numId w:val="3"/>
        </w:numPr>
        <w:spacing w:before="0" w:beforeAutospacing="0" w:after="0" w:afterAutospacing="0"/>
        <w:rPr>
          <w:color w:val="000000"/>
        </w:rPr>
      </w:pPr>
      <w:r w:rsidRPr="002B2EE7">
        <w:rPr>
          <w:color w:val="000000"/>
        </w:rPr>
        <w:t>Parent/Guardian's full name</w:t>
      </w:r>
    </w:p>
    <w:p w14:paraId="0CD4CC2A" w14:textId="77777777" w:rsidR="002B2EE7" w:rsidRPr="002B2EE7" w:rsidRDefault="002B2EE7" w:rsidP="002B2EE7">
      <w:pPr>
        <w:pStyle w:val="NormalWeb"/>
        <w:numPr>
          <w:ilvl w:val="0"/>
          <w:numId w:val="3"/>
        </w:numPr>
        <w:spacing w:before="0" w:beforeAutospacing="0" w:after="0" w:afterAutospacing="0"/>
        <w:rPr>
          <w:color w:val="000000"/>
        </w:rPr>
      </w:pPr>
      <w:r w:rsidRPr="002B2EE7">
        <w:rPr>
          <w:color w:val="000000"/>
        </w:rPr>
        <w:t>Home Address</w:t>
      </w:r>
    </w:p>
    <w:p w14:paraId="5AA926B9" w14:textId="77777777" w:rsidR="002B2EE7" w:rsidRPr="002B2EE7" w:rsidRDefault="002B2EE7" w:rsidP="002B2EE7">
      <w:pPr>
        <w:pStyle w:val="NormalWeb"/>
        <w:numPr>
          <w:ilvl w:val="0"/>
          <w:numId w:val="3"/>
        </w:numPr>
        <w:spacing w:before="0" w:beforeAutospacing="0" w:after="0" w:afterAutospacing="0"/>
        <w:rPr>
          <w:color w:val="000000"/>
        </w:rPr>
      </w:pPr>
      <w:r w:rsidRPr="002B2EE7">
        <w:rPr>
          <w:color w:val="000000"/>
        </w:rPr>
        <w:t>Teacher’s Name</w:t>
      </w:r>
    </w:p>
    <w:p w14:paraId="4753E14C" w14:textId="7BC23D6E" w:rsidR="002B2EE7" w:rsidRPr="002B2EE7" w:rsidRDefault="002B2EE7">
      <w:pPr>
        <w:rPr>
          <w:rFonts w:ascii="Times New Roman" w:hAnsi="Times New Roman" w:cs="Times New Roman"/>
          <w:sz w:val="24"/>
          <w:szCs w:val="24"/>
        </w:rPr>
      </w:pPr>
    </w:p>
    <w:p w14:paraId="6F55BAE6" w14:textId="77777777" w:rsidR="002B2EE7" w:rsidRPr="002B2EE7" w:rsidRDefault="002B2EE7">
      <w:pPr>
        <w:rPr>
          <w:rFonts w:ascii="Times New Roman" w:hAnsi="Times New Roman" w:cs="Times New Roman"/>
          <w:sz w:val="24"/>
          <w:szCs w:val="24"/>
        </w:rPr>
      </w:pPr>
      <w:r w:rsidRPr="002B2EE7">
        <w:rPr>
          <w:rFonts w:ascii="Times New Roman" w:hAnsi="Times New Roman" w:cs="Times New Roman"/>
          <w:sz w:val="24"/>
          <w:szCs w:val="24"/>
        </w:rPr>
        <w:t xml:space="preserve">Please be assured that the </w:t>
      </w:r>
      <w:proofErr w:type="gramStart"/>
      <w:r w:rsidRPr="002B2EE7">
        <w:rPr>
          <w:rFonts w:ascii="Times New Roman" w:hAnsi="Times New Roman" w:cs="Times New Roman"/>
          <w:sz w:val="24"/>
          <w:szCs w:val="24"/>
        </w:rPr>
        <w:t>District</w:t>
      </w:r>
      <w:proofErr w:type="gramEnd"/>
      <w:r w:rsidRPr="002B2EE7">
        <w:rPr>
          <w:rFonts w:ascii="Times New Roman" w:hAnsi="Times New Roman" w:cs="Times New Roman"/>
          <w:sz w:val="24"/>
          <w:szCs w:val="24"/>
        </w:rPr>
        <w:t xml:space="preserve"> recruits and employs highly qualified professionals to work with all children in your child’s school and that the program received by your child is of high quality. </w:t>
      </w:r>
    </w:p>
    <w:p w14:paraId="6F62B88F" w14:textId="46EFFE4B" w:rsidR="002B2EE7" w:rsidRPr="002B2EE7" w:rsidRDefault="002B2EE7">
      <w:pPr>
        <w:rPr>
          <w:rFonts w:ascii="Times New Roman" w:hAnsi="Times New Roman" w:cs="Times New Roman"/>
          <w:sz w:val="24"/>
          <w:szCs w:val="24"/>
        </w:rPr>
      </w:pPr>
      <w:r w:rsidRPr="002B2EE7">
        <w:rPr>
          <w:rFonts w:ascii="Times New Roman" w:hAnsi="Times New Roman" w:cs="Times New Roman"/>
          <w:sz w:val="24"/>
          <w:szCs w:val="24"/>
        </w:rPr>
        <w:t>Please feel free to contact the principal of your child’s school should you have any questions regarding the above</w:t>
      </w:r>
    </w:p>
    <w:sectPr w:rsidR="002B2EE7" w:rsidRPr="002B2EE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256D" w14:textId="77777777" w:rsidR="00A02CA7" w:rsidRDefault="00A02CA7" w:rsidP="002B2EE7">
      <w:pPr>
        <w:spacing w:after="0" w:line="240" w:lineRule="auto"/>
      </w:pPr>
      <w:r>
        <w:separator/>
      </w:r>
    </w:p>
  </w:endnote>
  <w:endnote w:type="continuationSeparator" w:id="0">
    <w:p w14:paraId="5453EE25" w14:textId="77777777" w:rsidR="00A02CA7" w:rsidRDefault="00A02CA7" w:rsidP="002B2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28AD" w14:textId="77777777" w:rsidR="00A02CA7" w:rsidRDefault="00A02CA7" w:rsidP="002B2EE7">
      <w:pPr>
        <w:spacing w:after="0" w:line="240" w:lineRule="auto"/>
      </w:pPr>
      <w:r>
        <w:separator/>
      </w:r>
    </w:p>
  </w:footnote>
  <w:footnote w:type="continuationSeparator" w:id="0">
    <w:p w14:paraId="07823192" w14:textId="77777777" w:rsidR="00A02CA7" w:rsidRDefault="00A02CA7" w:rsidP="002B2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7714" w14:textId="423B136D" w:rsidR="002B2EE7" w:rsidRPr="002B2EE7" w:rsidRDefault="002B2EE7" w:rsidP="002B2EE7">
    <w:pPr>
      <w:pStyle w:val="Header"/>
      <w:rPr>
        <w:b/>
        <w:bCs/>
        <w:color w:val="C00000"/>
        <w:sz w:val="28"/>
        <w:szCs w:val="28"/>
      </w:rPr>
    </w:pPr>
    <w:r>
      <w:rPr>
        <w:noProof/>
      </w:rPr>
      <w:drawing>
        <wp:anchor distT="0" distB="0" distL="114300" distR="114300" simplePos="0" relativeHeight="251658240" behindDoc="0" locked="0" layoutInCell="1" allowOverlap="1" wp14:anchorId="569B9158" wp14:editId="6DB9DC16">
          <wp:simplePos x="0" y="0"/>
          <wp:positionH relativeFrom="column">
            <wp:posOffset>304165</wp:posOffset>
          </wp:positionH>
          <wp:positionV relativeFrom="paragraph">
            <wp:posOffset>-238125</wp:posOffset>
          </wp:positionV>
          <wp:extent cx="1095375" cy="619125"/>
          <wp:effectExtent l="0" t="0" r="9525" b="9525"/>
          <wp:wrapThrough wrapText="bothSides">
            <wp:wrapPolygon edited="0">
              <wp:start x="7513" y="0"/>
              <wp:lineTo x="5259" y="665"/>
              <wp:lineTo x="376" y="7975"/>
              <wp:lineTo x="0" y="16615"/>
              <wp:lineTo x="0" y="17945"/>
              <wp:lineTo x="4132" y="21268"/>
              <wp:lineTo x="16153" y="21268"/>
              <wp:lineTo x="21412" y="16615"/>
              <wp:lineTo x="21412" y="14622"/>
              <wp:lineTo x="19910" y="10634"/>
              <wp:lineTo x="20285" y="6646"/>
              <wp:lineTo x="14650" y="0"/>
              <wp:lineTo x="10518" y="0"/>
              <wp:lineTo x="7513" y="0"/>
            </wp:wrapPolygon>
          </wp:wrapThrough>
          <wp:docPr id="1" name="Picture 1" descr="Arlington Central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lington Central School Distri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C00000"/>
        <w:sz w:val="28"/>
        <w:szCs w:val="28"/>
      </w:rPr>
      <w:t xml:space="preserve">       </w:t>
    </w:r>
    <w:r w:rsidRPr="002B2EE7">
      <w:rPr>
        <w:b/>
        <w:bCs/>
        <w:color w:val="C00000"/>
        <w:sz w:val="28"/>
        <w:szCs w:val="28"/>
      </w:rPr>
      <w:t>ARLINGTON CENTRAL SCHOOL DISTRICT</w:t>
    </w:r>
  </w:p>
  <w:p w14:paraId="0EBD268D" w14:textId="5603C530" w:rsidR="002B2EE7" w:rsidRPr="002B2EE7" w:rsidRDefault="002B2EE7" w:rsidP="002B2EE7">
    <w:pPr>
      <w:pStyle w:val="Header"/>
      <w:rPr>
        <w:color w:val="C00000"/>
        <w:sz w:val="28"/>
        <w:szCs w:val="28"/>
      </w:rPr>
    </w:pPr>
    <w:r>
      <w:rPr>
        <w:color w:val="C00000"/>
        <w:sz w:val="28"/>
        <w:szCs w:val="28"/>
      </w:rPr>
      <w:t xml:space="preserve">    </w:t>
    </w:r>
    <w:r w:rsidRPr="002B2EE7">
      <w:rPr>
        <w:color w:val="C00000"/>
        <w:sz w:val="28"/>
        <w:szCs w:val="28"/>
      </w:rPr>
      <w:t xml:space="preserve">144 Todd Hill Road, </w:t>
    </w:r>
    <w:proofErr w:type="spellStart"/>
    <w:r w:rsidRPr="002B2EE7">
      <w:rPr>
        <w:color w:val="C00000"/>
        <w:sz w:val="28"/>
        <w:szCs w:val="28"/>
      </w:rPr>
      <w:t>LaGrangeville</w:t>
    </w:r>
    <w:proofErr w:type="spellEnd"/>
    <w:r w:rsidRPr="002B2EE7">
      <w:rPr>
        <w:color w:val="C00000"/>
        <w:sz w:val="28"/>
        <w:szCs w:val="28"/>
      </w:rPr>
      <w:t>, NY 12540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04D7D"/>
    <w:multiLevelType w:val="multilevel"/>
    <w:tmpl w:val="E784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144803"/>
    <w:multiLevelType w:val="multilevel"/>
    <w:tmpl w:val="9EB0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717BB5"/>
    <w:multiLevelType w:val="multilevel"/>
    <w:tmpl w:val="2A682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E7"/>
    <w:rsid w:val="002B2EE7"/>
    <w:rsid w:val="00485938"/>
    <w:rsid w:val="00A0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7D76"/>
  <w15:chartTrackingRefBased/>
  <w15:docId w15:val="{BEE7B94B-03A8-4027-85B6-9EC1F281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2E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2EE7"/>
    <w:rPr>
      <w:color w:val="0000FF"/>
      <w:u w:val="single"/>
    </w:rPr>
  </w:style>
  <w:style w:type="paragraph" w:styleId="Header">
    <w:name w:val="header"/>
    <w:basedOn w:val="Normal"/>
    <w:link w:val="HeaderChar"/>
    <w:uiPriority w:val="99"/>
    <w:unhideWhenUsed/>
    <w:rsid w:val="002B2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EE7"/>
  </w:style>
  <w:style w:type="paragraph" w:styleId="Footer">
    <w:name w:val="footer"/>
    <w:basedOn w:val="Normal"/>
    <w:link w:val="FooterChar"/>
    <w:uiPriority w:val="99"/>
    <w:unhideWhenUsed/>
    <w:rsid w:val="002B2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1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Rodriguez</dc:creator>
  <cp:keywords/>
  <dc:description/>
  <cp:lastModifiedBy>Daisy Rodriguez</cp:lastModifiedBy>
  <cp:revision>1</cp:revision>
  <dcterms:created xsi:type="dcterms:W3CDTF">2023-08-03T15:38:00Z</dcterms:created>
  <dcterms:modified xsi:type="dcterms:W3CDTF">2023-08-03T15:48:00Z</dcterms:modified>
</cp:coreProperties>
</file>